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C9" w:rsidRPr="00143144" w:rsidRDefault="000E37C9" w:rsidP="000E37C9">
      <w:pPr>
        <w:tabs>
          <w:tab w:val="left" w:pos="-720"/>
        </w:tabs>
        <w:suppressAutoHyphens/>
        <w:jc w:val="center"/>
        <w:rPr>
          <w:rFonts w:ascii="Arial" w:hAnsi="Arial"/>
          <w:b/>
          <w:spacing w:val="-3"/>
          <w:sz w:val="28"/>
          <w:szCs w:val="28"/>
          <w:lang w:val="en-GB"/>
        </w:rPr>
      </w:pPr>
      <w:r w:rsidRPr="00143144">
        <w:rPr>
          <w:rFonts w:ascii="Arial" w:hAnsi="Arial"/>
          <w:b/>
          <w:spacing w:val="-3"/>
          <w:sz w:val="28"/>
          <w:szCs w:val="28"/>
          <w:lang w:val="en-GB"/>
        </w:rPr>
        <w:t>Harold Peterson Middle School adheres to the Provincial Student Code of Conduct.</w:t>
      </w:r>
    </w:p>
    <w:p w:rsidR="000E37C9" w:rsidRPr="007438BF" w:rsidRDefault="000E37C9" w:rsidP="000E37C9">
      <w:pPr>
        <w:tabs>
          <w:tab w:val="left" w:pos="-720"/>
        </w:tabs>
        <w:suppressAutoHyphens/>
        <w:rPr>
          <w:rFonts w:ascii="Arial" w:hAnsi="Arial"/>
          <w:b/>
          <w:spacing w:val="-3"/>
          <w:sz w:val="22"/>
          <w:szCs w:val="22"/>
          <w:lang w:val="en-GB"/>
        </w:rPr>
      </w:pPr>
    </w:p>
    <w:p w:rsidR="000E37C9" w:rsidRDefault="000E37C9" w:rsidP="000E37C9">
      <w:pPr>
        <w:pStyle w:val="BodyText3"/>
        <w:tabs>
          <w:tab w:val="clear" w:pos="0"/>
        </w:tabs>
        <w:rPr>
          <w:rFonts w:ascii="Arial" w:hAnsi="Arial"/>
          <w:spacing w:val="-3"/>
        </w:rPr>
      </w:pPr>
      <w:bookmarkStart w:id="0" w:name="_GoBack"/>
      <w:bookmarkEnd w:id="0"/>
    </w:p>
    <w:p w:rsidR="000E37C9" w:rsidRPr="00143144" w:rsidRDefault="000E37C9" w:rsidP="000E37C9">
      <w:pPr>
        <w:pStyle w:val="Default"/>
        <w:jc w:val="center"/>
        <w:rPr>
          <w:sz w:val="28"/>
          <w:szCs w:val="28"/>
        </w:rPr>
      </w:pPr>
      <w:r w:rsidRPr="00143144">
        <w:rPr>
          <w:b/>
          <w:bCs/>
          <w:sz w:val="28"/>
          <w:szCs w:val="28"/>
        </w:rPr>
        <w:t>PROVINCIAL STUDENT CODE OF CONDUCT</w:t>
      </w:r>
    </w:p>
    <w:p w:rsidR="000E37C9" w:rsidRDefault="000E37C9" w:rsidP="000E37C9">
      <w:pPr>
        <w:pStyle w:val="Default"/>
        <w:rPr>
          <w:sz w:val="23"/>
          <w:szCs w:val="23"/>
        </w:rPr>
      </w:pPr>
    </w:p>
    <w:p w:rsidR="000E37C9" w:rsidRPr="00D542B0" w:rsidRDefault="000E37C9" w:rsidP="000E37C9">
      <w:pPr>
        <w:pStyle w:val="Default"/>
        <w:spacing w:line="360" w:lineRule="auto"/>
        <w:jc w:val="center"/>
        <w:rPr>
          <w:sz w:val="22"/>
          <w:szCs w:val="22"/>
        </w:rPr>
      </w:pPr>
      <w:r w:rsidRPr="00D542B0">
        <w:rPr>
          <w:sz w:val="22"/>
          <w:szCs w:val="22"/>
        </w:rPr>
        <w:t>As a student,</w:t>
      </w:r>
    </w:p>
    <w:p w:rsidR="000E37C9" w:rsidRPr="00D542B0" w:rsidRDefault="000E37C9" w:rsidP="000E37C9">
      <w:pPr>
        <w:pStyle w:val="Default"/>
        <w:jc w:val="center"/>
        <w:rPr>
          <w:sz w:val="22"/>
          <w:szCs w:val="22"/>
        </w:rPr>
      </w:pPr>
      <w:r w:rsidRPr="00D542B0">
        <w:rPr>
          <w:sz w:val="22"/>
          <w:szCs w:val="22"/>
        </w:rPr>
        <w:t>I am responsible for my own behaviour to the best of my abilities.</w:t>
      </w:r>
    </w:p>
    <w:p w:rsidR="000E37C9" w:rsidRPr="00D542B0" w:rsidRDefault="000E37C9" w:rsidP="000E37C9">
      <w:pPr>
        <w:pStyle w:val="Default"/>
        <w:spacing w:after="80"/>
        <w:rPr>
          <w:sz w:val="22"/>
          <w:szCs w:val="22"/>
        </w:rPr>
      </w:pPr>
    </w:p>
    <w:p w:rsidR="000E37C9" w:rsidRPr="00D542B0" w:rsidRDefault="000E37C9" w:rsidP="000E37C9">
      <w:pPr>
        <w:pStyle w:val="Default"/>
        <w:spacing w:line="360" w:lineRule="auto"/>
        <w:rPr>
          <w:sz w:val="22"/>
          <w:szCs w:val="22"/>
        </w:rPr>
      </w:pPr>
      <w:r w:rsidRPr="00D542B0">
        <w:rPr>
          <w:sz w:val="22"/>
          <w:szCs w:val="22"/>
        </w:rPr>
        <w:t>-I will be responsible for my own personal choices.</w:t>
      </w:r>
    </w:p>
    <w:p w:rsidR="000E37C9" w:rsidRPr="00D542B0" w:rsidRDefault="000E37C9" w:rsidP="000E37C9">
      <w:pPr>
        <w:pStyle w:val="Default"/>
        <w:spacing w:line="360" w:lineRule="auto"/>
        <w:rPr>
          <w:sz w:val="22"/>
          <w:szCs w:val="22"/>
        </w:rPr>
      </w:pPr>
      <w:r w:rsidRPr="00D542B0">
        <w:rPr>
          <w:sz w:val="22"/>
          <w:szCs w:val="22"/>
        </w:rPr>
        <w:t>-I will respect others’ differences, ideas and opinions and treat everyone fairly.</w:t>
      </w:r>
    </w:p>
    <w:p w:rsidR="000E37C9" w:rsidRPr="00D542B0" w:rsidRDefault="000E37C9" w:rsidP="000E37C9">
      <w:pPr>
        <w:pStyle w:val="Default"/>
        <w:spacing w:line="360" w:lineRule="auto"/>
        <w:rPr>
          <w:sz w:val="22"/>
          <w:szCs w:val="22"/>
        </w:rPr>
      </w:pPr>
      <w:r w:rsidRPr="00D542B0">
        <w:rPr>
          <w:sz w:val="22"/>
          <w:szCs w:val="22"/>
        </w:rPr>
        <w:t>-I will not tolerate bullying of any kind and I will report bullying when I have knowledge of it.</w:t>
      </w:r>
    </w:p>
    <w:p w:rsidR="000E37C9" w:rsidRPr="00D542B0" w:rsidRDefault="000E37C9" w:rsidP="000E37C9">
      <w:pPr>
        <w:pStyle w:val="Default"/>
        <w:spacing w:line="360" w:lineRule="auto"/>
        <w:rPr>
          <w:sz w:val="22"/>
          <w:szCs w:val="22"/>
        </w:rPr>
      </w:pPr>
      <w:r w:rsidRPr="00D542B0">
        <w:rPr>
          <w:sz w:val="22"/>
          <w:szCs w:val="22"/>
        </w:rPr>
        <w:t>-I will do whatever I can to help those around me who may be struggling.</w:t>
      </w:r>
    </w:p>
    <w:p w:rsidR="000E37C9" w:rsidRPr="00D542B0" w:rsidRDefault="000E37C9" w:rsidP="000E37C9">
      <w:pPr>
        <w:pStyle w:val="Default"/>
        <w:spacing w:line="360" w:lineRule="auto"/>
        <w:rPr>
          <w:sz w:val="22"/>
          <w:szCs w:val="22"/>
        </w:rPr>
      </w:pPr>
      <w:r w:rsidRPr="00D542B0">
        <w:rPr>
          <w:sz w:val="22"/>
          <w:szCs w:val="22"/>
        </w:rPr>
        <w:t>-I will respect the school’s rules.</w:t>
      </w:r>
    </w:p>
    <w:p w:rsidR="000E37C9" w:rsidRPr="00D542B0" w:rsidRDefault="000E37C9" w:rsidP="000E37C9">
      <w:pPr>
        <w:pStyle w:val="Default"/>
        <w:spacing w:line="360" w:lineRule="auto"/>
        <w:rPr>
          <w:sz w:val="22"/>
          <w:szCs w:val="22"/>
        </w:rPr>
      </w:pPr>
      <w:r w:rsidRPr="00D542B0">
        <w:rPr>
          <w:sz w:val="22"/>
          <w:szCs w:val="22"/>
        </w:rPr>
        <w:t>-I will attend my classes, do my homework, and be prepared and on time.</w:t>
      </w:r>
    </w:p>
    <w:p w:rsidR="000E37C9" w:rsidRPr="00D542B0" w:rsidRDefault="000E37C9" w:rsidP="000E37C9">
      <w:pPr>
        <w:pStyle w:val="Default"/>
        <w:spacing w:line="360" w:lineRule="auto"/>
        <w:rPr>
          <w:sz w:val="22"/>
          <w:szCs w:val="22"/>
        </w:rPr>
      </w:pPr>
      <w:r w:rsidRPr="00D542B0">
        <w:rPr>
          <w:sz w:val="22"/>
          <w:szCs w:val="22"/>
        </w:rPr>
        <w:t>-I will behave in a way that is empathetic, responsible and civil to those around me.</w:t>
      </w:r>
    </w:p>
    <w:p w:rsidR="000E37C9" w:rsidRPr="00D542B0" w:rsidRDefault="000E37C9" w:rsidP="000E37C9">
      <w:pPr>
        <w:pStyle w:val="Default"/>
        <w:spacing w:line="360" w:lineRule="auto"/>
        <w:rPr>
          <w:sz w:val="22"/>
          <w:szCs w:val="22"/>
        </w:rPr>
      </w:pPr>
      <w:r w:rsidRPr="00D542B0">
        <w:rPr>
          <w:sz w:val="22"/>
          <w:szCs w:val="22"/>
        </w:rPr>
        <w:t>-I will resolve my conflicts in a constructive manner.</w:t>
      </w:r>
    </w:p>
    <w:p w:rsidR="000E37C9" w:rsidRPr="00D542B0" w:rsidRDefault="000E37C9" w:rsidP="000E37C9">
      <w:pPr>
        <w:pStyle w:val="Default"/>
        <w:spacing w:line="360" w:lineRule="auto"/>
        <w:rPr>
          <w:sz w:val="22"/>
          <w:szCs w:val="22"/>
        </w:rPr>
      </w:pPr>
      <w:r w:rsidRPr="00D542B0">
        <w:rPr>
          <w:sz w:val="22"/>
          <w:szCs w:val="22"/>
        </w:rPr>
        <w:t>-I will treat school property and the property of others with respect.</w:t>
      </w:r>
    </w:p>
    <w:p w:rsidR="000E37C9" w:rsidRPr="00D542B0" w:rsidRDefault="000E37C9" w:rsidP="000E37C9">
      <w:pPr>
        <w:pStyle w:val="BodyText3"/>
        <w:tabs>
          <w:tab w:val="clear" w:pos="0"/>
        </w:tabs>
        <w:spacing w:line="360" w:lineRule="auto"/>
        <w:jc w:val="center"/>
        <w:rPr>
          <w:rFonts w:ascii="Arial" w:hAnsi="Arial" w:cs="Arial"/>
          <w:szCs w:val="22"/>
        </w:rPr>
      </w:pPr>
      <w:r w:rsidRPr="00D542B0">
        <w:rPr>
          <w:rFonts w:ascii="Arial" w:hAnsi="Arial" w:cs="Arial"/>
          <w:szCs w:val="22"/>
        </w:rPr>
        <w:t xml:space="preserve">I will respect myself. </w:t>
      </w:r>
    </w:p>
    <w:p w:rsidR="000E37C9" w:rsidRPr="00D542B0" w:rsidRDefault="000E37C9" w:rsidP="000E37C9">
      <w:pPr>
        <w:pStyle w:val="BodyText3"/>
        <w:tabs>
          <w:tab w:val="clear" w:pos="0"/>
        </w:tabs>
        <w:spacing w:line="360" w:lineRule="auto"/>
        <w:jc w:val="center"/>
        <w:rPr>
          <w:rFonts w:ascii="Arial" w:hAnsi="Arial" w:cs="Arial"/>
          <w:szCs w:val="22"/>
        </w:rPr>
      </w:pPr>
      <w:r w:rsidRPr="00D542B0">
        <w:rPr>
          <w:rFonts w:ascii="Arial" w:hAnsi="Arial" w:cs="Arial"/>
          <w:szCs w:val="22"/>
        </w:rPr>
        <w:t xml:space="preserve">I will respect others. </w:t>
      </w:r>
    </w:p>
    <w:p w:rsidR="000E37C9" w:rsidRPr="00D542B0" w:rsidRDefault="000E37C9" w:rsidP="000E37C9">
      <w:pPr>
        <w:pStyle w:val="BodyText3"/>
        <w:tabs>
          <w:tab w:val="clear" w:pos="0"/>
        </w:tabs>
        <w:spacing w:line="360" w:lineRule="auto"/>
        <w:jc w:val="center"/>
        <w:rPr>
          <w:rFonts w:ascii="Arial" w:hAnsi="Arial" w:cs="Arial"/>
          <w:spacing w:val="-3"/>
          <w:szCs w:val="22"/>
        </w:rPr>
      </w:pPr>
      <w:r w:rsidRPr="00D542B0">
        <w:rPr>
          <w:rFonts w:ascii="Arial" w:hAnsi="Arial" w:cs="Arial"/>
          <w:szCs w:val="22"/>
        </w:rPr>
        <w:t>I will respect my environment.</w:t>
      </w:r>
    </w:p>
    <w:p w:rsidR="000E37C9" w:rsidRDefault="000E37C9" w:rsidP="000E37C9">
      <w:pPr>
        <w:tabs>
          <w:tab w:val="left" w:pos="-720"/>
          <w:tab w:val="left" w:pos="0"/>
        </w:tabs>
        <w:suppressAutoHyphens/>
        <w:rPr>
          <w:rFonts w:ascii="Arial" w:hAnsi="Arial" w:cs="Arial"/>
          <w:sz w:val="22"/>
          <w:lang w:val="en-GB"/>
        </w:rPr>
      </w:pPr>
    </w:p>
    <w:p w:rsidR="000E37C9" w:rsidRDefault="000E37C9" w:rsidP="000E37C9">
      <w:pPr>
        <w:tabs>
          <w:tab w:val="left" w:pos="-720"/>
          <w:tab w:val="left" w:pos="0"/>
        </w:tabs>
        <w:suppressAutoHyphens/>
        <w:rPr>
          <w:rFonts w:ascii="Arial" w:hAnsi="Arial" w:cs="Arial"/>
          <w:sz w:val="22"/>
          <w:lang w:val="en-GB"/>
        </w:rPr>
      </w:pPr>
      <w:r>
        <w:rPr>
          <w:rFonts w:ascii="Arial" w:hAnsi="Arial" w:cs="Arial"/>
          <w:sz w:val="22"/>
          <w:lang w:val="en-GB"/>
        </w:rPr>
        <w:t>Students are expected to be respectful and engaged in their school community.  Nothing is expected of a student that is not also expected of others in the school community.  Teachers and school staff, led by the principal, and members of the school community should model good behaviour and the values of the Code in school and wherever students are present.</w:t>
      </w:r>
    </w:p>
    <w:p w:rsidR="000E37C9" w:rsidRDefault="000E37C9" w:rsidP="000E37C9">
      <w:pPr>
        <w:tabs>
          <w:tab w:val="left" w:pos="-720"/>
        </w:tabs>
        <w:suppressAutoHyphens/>
        <w:jc w:val="both"/>
        <w:rPr>
          <w:rFonts w:ascii="Arial" w:hAnsi="Arial"/>
          <w:b/>
          <w:spacing w:val="-3"/>
          <w:sz w:val="28"/>
          <w:szCs w:val="28"/>
          <w:lang w:val="en-GB"/>
        </w:rPr>
      </w:pPr>
    </w:p>
    <w:p w:rsidR="000E37C9" w:rsidRPr="000E37C9" w:rsidRDefault="000E37C9" w:rsidP="000E37C9">
      <w:pPr>
        <w:tabs>
          <w:tab w:val="left" w:pos="-720"/>
        </w:tabs>
        <w:suppressAutoHyphens/>
        <w:jc w:val="both"/>
        <w:rPr>
          <w:rFonts w:ascii="Arial" w:hAnsi="Arial"/>
          <w:b/>
          <w:spacing w:val="-3"/>
          <w:szCs w:val="24"/>
          <w:lang w:val="en-GB"/>
        </w:rPr>
      </w:pPr>
      <w:r w:rsidRPr="000E37C9">
        <w:rPr>
          <w:rFonts w:ascii="Arial" w:hAnsi="Arial"/>
          <w:b/>
          <w:spacing w:val="-3"/>
          <w:szCs w:val="24"/>
          <w:lang w:val="en-GB"/>
        </w:rPr>
        <w:t>Inappropriate Behaviours and Misconduct (per Education Act)</w:t>
      </w:r>
    </w:p>
    <w:p w:rsidR="000E37C9" w:rsidRPr="000E37C9" w:rsidRDefault="000E37C9" w:rsidP="000E37C9">
      <w:pPr>
        <w:tabs>
          <w:tab w:val="left" w:pos="-720"/>
        </w:tabs>
        <w:suppressAutoHyphens/>
        <w:jc w:val="both"/>
        <w:rPr>
          <w:rFonts w:ascii="Arial" w:hAnsi="Arial"/>
          <w:b/>
          <w:spacing w:val="-3"/>
          <w:szCs w:val="24"/>
          <w:lang w:val="en-GB"/>
        </w:rPr>
      </w:pPr>
    </w:p>
    <w:p w:rsidR="000E37C9" w:rsidRPr="000E37C9" w:rsidRDefault="000E37C9" w:rsidP="000E37C9">
      <w:pPr>
        <w:numPr>
          <w:ilvl w:val="0"/>
          <w:numId w:val="1"/>
        </w:numPr>
        <w:tabs>
          <w:tab w:val="left" w:pos="-720"/>
        </w:tabs>
        <w:suppressAutoHyphens/>
        <w:jc w:val="both"/>
        <w:rPr>
          <w:rFonts w:ascii="Arial" w:hAnsi="Arial"/>
          <w:b/>
          <w:spacing w:val="-3"/>
          <w:szCs w:val="24"/>
          <w:lang w:val="en-GB"/>
        </w:rPr>
      </w:pPr>
      <w:r w:rsidRPr="000E37C9">
        <w:rPr>
          <w:rFonts w:ascii="Arial" w:hAnsi="Arial"/>
          <w:b/>
          <w:spacing w:val="-3"/>
          <w:szCs w:val="24"/>
          <w:lang w:val="en-GB"/>
        </w:rPr>
        <w:t>6.3 Serious Misconduct</w:t>
      </w:r>
    </w:p>
    <w:p w:rsidR="000E37C9" w:rsidRDefault="000E37C9" w:rsidP="000E37C9">
      <w:pPr>
        <w:tabs>
          <w:tab w:val="left" w:pos="-720"/>
        </w:tabs>
        <w:suppressAutoHyphens/>
        <w:jc w:val="both"/>
        <w:rPr>
          <w:rFonts w:ascii="Arial" w:hAnsi="Arial"/>
          <w:spacing w:val="-3"/>
          <w:sz w:val="22"/>
          <w:lang w:val="en-GB"/>
        </w:rPr>
      </w:pPr>
    </w:p>
    <w:p w:rsidR="000E37C9" w:rsidRDefault="000E37C9" w:rsidP="000E37C9">
      <w:pPr>
        <w:pStyle w:val="Default"/>
        <w:rPr>
          <w:sz w:val="22"/>
          <w:szCs w:val="22"/>
        </w:rPr>
      </w:pPr>
      <w:r>
        <w:rPr>
          <w:b/>
          <w:bCs/>
          <w:sz w:val="22"/>
          <w:szCs w:val="22"/>
        </w:rPr>
        <w:t xml:space="preserve">6.3.1 </w:t>
      </w:r>
      <w:r>
        <w:rPr>
          <w:sz w:val="22"/>
          <w:szCs w:val="22"/>
        </w:rPr>
        <w:t xml:space="preserve">The following are examples of behaviours exhibited by any person that are viewed as extreme and unacceptable in the New Brunswick public school system: </w:t>
      </w:r>
    </w:p>
    <w:p w:rsidR="000E37C9" w:rsidRDefault="000E37C9" w:rsidP="000E37C9">
      <w:pPr>
        <w:pStyle w:val="Default"/>
        <w:rPr>
          <w:sz w:val="22"/>
          <w:szCs w:val="22"/>
        </w:rPr>
      </w:pPr>
    </w:p>
    <w:p w:rsidR="000E37C9" w:rsidRDefault="000E37C9" w:rsidP="000E37C9">
      <w:pPr>
        <w:pStyle w:val="Default"/>
        <w:numPr>
          <w:ilvl w:val="0"/>
          <w:numId w:val="2"/>
        </w:numPr>
        <w:rPr>
          <w:sz w:val="22"/>
          <w:szCs w:val="22"/>
        </w:rPr>
      </w:pPr>
      <w:r>
        <w:rPr>
          <w:sz w:val="22"/>
          <w:szCs w:val="22"/>
        </w:rPr>
        <w:t xml:space="preserve">bullying, hazing or any form of intimidation; </w:t>
      </w:r>
    </w:p>
    <w:p w:rsidR="000E37C9" w:rsidRDefault="000E37C9" w:rsidP="000E37C9">
      <w:pPr>
        <w:pStyle w:val="Default"/>
        <w:numPr>
          <w:ilvl w:val="0"/>
          <w:numId w:val="2"/>
        </w:numPr>
        <w:rPr>
          <w:sz w:val="22"/>
          <w:szCs w:val="22"/>
        </w:rPr>
      </w:pPr>
      <w:r>
        <w:rPr>
          <w:sz w:val="22"/>
          <w:szCs w:val="22"/>
        </w:rPr>
        <w:t xml:space="preserve">cyber bullying - including, but not limited to, posting inappropriate material online, sending harassing, deliberate or repeated emails and posting items online without permission of those involved; </w:t>
      </w:r>
    </w:p>
    <w:p w:rsidR="000E37C9" w:rsidRDefault="000E37C9" w:rsidP="000E37C9">
      <w:pPr>
        <w:pStyle w:val="Default"/>
        <w:numPr>
          <w:ilvl w:val="0"/>
          <w:numId w:val="3"/>
        </w:numPr>
        <w:rPr>
          <w:sz w:val="22"/>
          <w:szCs w:val="22"/>
        </w:rPr>
      </w:pPr>
      <w:proofErr w:type="gramStart"/>
      <w:r>
        <w:rPr>
          <w:sz w:val="22"/>
          <w:szCs w:val="22"/>
        </w:rPr>
        <w:t>possession</w:t>
      </w:r>
      <w:proofErr w:type="gramEnd"/>
      <w:r>
        <w:rPr>
          <w:sz w:val="22"/>
          <w:szCs w:val="22"/>
        </w:rPr>
        <w:t xml:space="preserve">, use or provision of weapons - a weapon can be any object used, or intended to be used, to cause injury or death, or to threaten or intimidate a person. Discipline decisions will take into account the inherent or perceived danger of the object involved; </w:t>
      </w:r>
    </w:p>
    <w:p w:rsidR="000E37C9" w:rsidRDefault="000E37C9" w:rsidP="000E37C9">
      <w:pPr>
        <w:pStyle w:val="Default"/>
        <w:numPr>
          <w:ilvl w:val="0"/>
          <w:numId w:val="3"/>
        </w:numPr>
        <w:rPr>
          <w:sz w:val="22"/>
          <w:szCs w:val="22"/>
        </w:rPr>
      </w:pPr>
      <w:r>
        <w:rPr>
          <w:sz w:val="22"/>
          <w:szCs w:val="22"/>
        </w:rPr>
        <w:t xml:space="preserve">possession, use or selling of illegal or dangerous substances or objects - examples include the use of illegal drugs, tobacco and alcohol, nicotine products such as e-cigarettes, possession of drug paraphernalia and possession of explosives; </w:t>
      </w:r>
    </w:p>
    <w:p w:rsidR="000E37C9" w:rsidRDefault="000E37C9" w:rsidP="000E37C9">
      <w:pPr>
        <w:pStyle w:val="Default"/>
        <w:numPr>
          <w:ilvl w:val="0"/>
          <w:numId w:val="3"/>
        </w:numPr>
        <w:rPr>
          <w:sz w:val="22"/>
          <w:szCs w:val="22"/>
        </w:rPr>
      </w:pPr>
      <w:r>
        <w:rPr>
          <w:sz w:val="22"/>
          <w:szCs w:val="22"/>
        </w:rPr>
        <w:t xml:space="preserve">possession of or sharing pornographic materials (including electronic images); </w:t>
      </w:r>
    </w:p>
    <w:p w:rsidR="000E37C9" w:rsidRDefault="000E37C9" w:rsidP="000E37C9">
      <w:pPr>
        <w:pStyle w:val="Default"/>
        <w:numPr>
          <w:ilvl w:val="0"/>
          <w:numId w:val="3"/>
        </w:numPr>
        <w:rPr>
          <w:sz w:val="22"/>
          <w:szCs w:val="22"/>
        </w:rPr>
      </w:pPr>
      <w:r>
        <w:rPr>
          <w:sz w:val="22"/>
          <w:szCs w:val="22"/>
        </w:rPr>
        <w:lastRenderedPageBreak/>
        <w:t xml:space="preserve">physical violence - the use of force or inciting others to use force to cause physical injury; </w:t>
      </w:r>
    </w:p>
    <w:p w:rsidR="000E37C9" w:rsidRDefault="000E37C9" w:rsidP="000E37C9">
      <w:pPr>
        <w:pStyle w:val="Default"/>
        <w:numPr>
          <w:ilvl w:val="0"/>
          <w:numId w:val="3"/>
        </w:numPr>
        <w:rPr>
          <w:sz w:val="22"/>
          <w:szCs w:val="22"/>
        </w:rPr>
      </w:pPr>
      <w:r>
        <w:rPr>
          <w:sz w:val="22"/>
          <w:szCs w:val="22"/>
        </w:rPr>
        <w:t xml:space="preserve">sexual assault, harassment, abuse and misconduct; </w:t>
      </w:r>
    </w:p>
    <w:p w:rsidR="000E37C9" w:rsidRDefault="000E37C9" w:rsidP="000E37C9">
      <w:pPr>
        <w:pStyle w:val="Default"/>
        <w:numPr>
          <w:ilvl w:val="0"/>
          <w:numId w:val="3"/>
        </w:numPr>
        <w:rPr>
          <w:sz w:val="22"/>
          <w:szCs w:val="22"/>
        </w:rPr>
      </w:pPr>
      <w:r>
        <w:rPr>
          <w:sz w:val="22"/>
          <w:szCs w:val="22"/>
        </w:rPr>
        <w:t xml:space="preserve">dissemination of any hate propaganda material, including hate literature; </w:t>
      </w:r>
    </w:p>
    <w:p w:rsidR="000E37C9" w:rsidRDefault="000E37C9" w:rsidP="000E37C9">
      <w:pPr>
        <w:pStyle w:val="Default"/>
        <w:numPr>
          <w:ilvl w:val="0"/>
          <w:numId w:val="3"/>
        </w:numPr>
        <w:rPr>
          <w:sz w:val="22"/>
          <w:szCs w:val="22"/>
        </w:rPr>
      </w:pPr>
      <w:r>
        <w:rPr>
          <w:sz w:val="22"/>
          <w:szCs w:val="22"/>
        </w:rPr>
        <w:t xml:space="preserve">harassment - causing a person to fear for their safety or the safety of a person known to them by repeatedly following them from place to place or repeatedly communicating directly or indirectly (e.g. by leaving notes, making or sending persistent or harassing telephone calls or e-mails, etc.); </w:t>
      </w:r>
    </w:p>
    <w:p w:rsidR="000E37C9" w:rsidRDefault="000E37C9" w:rsidP="000E37C9">
      <w:pPr>
        <w:pStyle w:val="Default"/>
        <w:numPr>
          <w:ilvl w:val="0"/>
          <w:numId w:val="3"/>
        </w:numPr>
        <w:rPr>
          <w:sz w:val="22"/>
          <w:szCs w:val="22"/>
        </w:rPr>
      </w:pPr>
      <w:r>
        <w:rPr>
          <w:sz w:val="22"/>
          <w:szCs w:val="22"/>
        </w:rPr>
        <w:t xml:space="preserve">uttering threats - communicating the intent to hurt or damage a person, an animal, place or thing; </w:t>
      </w:r>
    </w:p>
    <w:p w:rsidR="000E37C9" w:rsidRDefault="000E37C9" w:rsidP="000E37C9">
      <w:pPr>
        <w:pStyle w:val="Default"/>
        <w:numPr>
          <w:ilvl w:val="0"/>
          <w:numId w:val="3"/>
        </w:numPr>
        <w:rPr>
          <w:sz w:val="22"/>
          <w:szCs w:val="22"/>
        </w:rPr>
      </w:pPr>
      <w:r>
        <w:rPr>
          <w:sz w:val="22"/>
          <w:szCs w:val="22"/>
        </w:rPr>
        <w:t xml:space="preserve">vandalism causing extensive damage to school property and on school property; </w:t>
      </w:r>
    </w:p>
    <w:p w:rsidR="000E37C9" w:rsidRDefault="000E37C9" w:rsidP="000E37C9">
      <w:pPr>
        <w:pStyle w:val="Default"/>
        <w:numPr>
          <w:ilvl w:val="0"/>
          <w:numId w:val="3"/>
        </w:numPr>
        <w:rPr>
          <w:sz w:val="22"/>
          <w:szCs w:val="22"/>
        </w:rPr>
      </w:pPr>
      <w:r>
        <w:rPr>
          <w:sz w:val="22"/>
          <w:szCs w:val="22"/>
        </w:rPr>
        <w:t xml:space="preserve">theft; </w:t>
      </w:r>
    </w:p>
    <w:p w:rsidR="000E37C9" w:rsidRDefault="000E37C9" w:rsidP="000E37C9">
      <w:pPr>
        <w:pStyle w:val="Default"/>
        <w:numPr>
          <w:ilvl w:val="0"/>
          <w:numId w:val="3"/>
        </w:numPr>
        <w:rPr>
          <w:sz w:val="22"/>
          <w:szCs w:val="22"/>
        </w:rPr>
      </w:pPr>
      <w:r>
        <w:rPr>
          <w:sz w:val="22"/>
          <w:szCs w:val="22"/>
        </w:rPr>
        <w:t xml:space="preserve">disruption to school operations - any behaviour which threatens the health or safety of any person, including school personnel (e.g. arson, bomb threats and tampering with safety equipment such as fire alarms); and </w:t>
      </w:r>
    </w:p>
    <w:p w:rsidR="000E37C9" w:rsidRDefault="000E37C9" w:rsidP="000E37C9">
      <w:pPr>
        <w:pStyle w:val="Default"/>
        <w:numPr>
          <w:ilvl w:val="0"/>
          <w:numId w:val="3"/>
        </w:numPr>
        <w:rPr>
          <w:sz w:val="22"/>
          <w:szCs w:val="22"/>
        </w:rPr>
      </w:pPr>
      <w:proofErr w:type="gramStart"/>
      <w:r>
        <w:rPr>
          <w:sz w:val="22"/>
          <w:szCs w:val="22"/>
        </w:rPr>
        <w:t>any</w:t>
      </w:r>
      <w:proofErr w:type="gramEnd"/>
      <w:r>
        <w:rPr>
          <w:sz w:val="22"/>
          <w:szCs w:val="22"/>
        </w:rPr>
        <w:t xml:space="preserve"> other behaviour that, in the opinion of school or school district officials, would reasonably be considered serious misconduct. </w:t>
      </w:r>
    </w:p>
    <w:p w:rsidR="000E37C9" w:rsidRDefault="000E37C9" w:rsidP="000E37C9">
      <w:pPr>
        <w:pStyle w:val="Default"/>
        <w:ind w:left="360"/>
        <w:rPr>
          <w:sz w:val="22"/>
          <w:szCs w:val="22"/>
        </w:rPr>
      </w:pPr>
    </w:p>
    <w:p w:rsidR="000E37C9" w:rsidRDefault="000E37C9" w:rsidP="000E37C9">
      <w:pPr>
        <w:pStyle w:val="Default"/>
        <w:rPr>
          <w:sz w:val="22"/>
          <w:szCs w:val="22"/>
        </w:rPr>
      </w:pPr>
      <w:r>
        <w:rPr>
          <w:sz w:val="22"/>
          <w:szCs w:val="22"/>
        </w:rPr>
        <w:t>These behaviours may result in an immediate suspension.</w:t>
      </w:r>
    </w:p>
    <w:p w:rsidR="000E37C9" w:rsidRDefault="000E37C9" w:rsidP="000E37C9">
      <w:pPr>
        <w:pStyle w:val="Default"/>
        <w:rPr>
          <w:sz w:val="22"/>
          <w:szCs w:val="22"/>
        </w:rPr>
      </w:pPr>
    </w:p>
    <w:p w:rsidR="000E37C9" w:rsidRDefault="000E37C9" w:rsidP="000E37C9">
      <w:pPr>
        <w:pStyle w:val="Default"/>
        <w:rPr>
          <w:sz w:val="22"/>
          <w:szCs w:val="22"/>
        </w:rPr>
      </w:pPr>
    </w:p>
    <w:p w:rsidR="000E37C9" w:rsidRPr="000E37C9" w:rsidRDefault="000E37C9" w:rsidP="000E37C9">
      <w:pPr>
        <w:pStyle w:val="Default"/>
        <w:numPr>
          <w:ilvl w:val="0"/>
          <w:numId w:val="1"/>
        </w:numPr>
        <w:rPr>
          <w:b/>
        </w:rPr>
      </w:pPr>
      <w:r w:rsidRPr="000E37C9">
        <w:rPr>
          <w:b/>
        </w:rPr>
        <w:t>6.4 Behaviours Not Tolerated</w:t>
      </w:r>
    </w:p>
    <w:p w:rsidR="000E37C9" w:rsidRPr="007438BF" w:rsidRDefault="000E37C9" w:rsidP="000E37C9">
      <w:pPr>
        <w:pStyle w:val="Default"/>
        <w:ind w:left="360"/>
        <w:rPr>
          <w:b/>
          <w:sz w:val="20"/>
          <w:szCs w:val="20"/>
        </w:rPr>
      </w:pPr>
    </w:p>
    <w:p w:rsidR="000E37C9" w:rsidRDefault="000E37C9" w:rsidP="000E37C9">
      <w:pPr>
        <w:pStyle w:val="Default"/>
        <w:rPr>
          <w:sz w:val="22"/>
          <w:szCs w:val="22"/>
        </w:rPr>
      </w:pPr>
    </w:p>
    <w:p w:rsidR="000E37C9" w:rsidRPr="00D542B0" w:rsidRDefault="000E37C9" w:rsidP="000E37C9">
      <w:pPr>
        <w:pStyle w:val="Default"/>
        <w:ind w:left="630" w:hanging="630"/>
        <w:rPr>
          <w:sz w:val="22"/>
          <w:szCs w:val="22"/>
        </w:rPr>
      </w:pPr>
      <w:r w:rsidRPr="00D542B0">
        <w:rPr>
          <w:b/>
          <w:bCs/>
          <w:sz w:val="22"/>
          <w:szCs w:val="22"/>
        </w:rPr>
        <w:t xml:space="preserve">6.4.1 </w:t>
      </w:r>
      <w:r w:rsidRPr="00D542B0">
        <w:rPr>
          <w:sz w:val="22"/>
          <w:szCs w:val="22"/>
        </w:rPr>
        <w:t xml:space="preserve">The following are examples of behaviours, exhibited by any person, which will not be tolerated in the New Brunswick public school system: </w:t>
      </w:r>
    </w:p>
    <w:p w:rsidR="000E37C9" w:rsidRPr="00D542B0" w:rsidRDefault="000E37C9" w:rsidP="000E37C9">
      <w:pPr>
        <w:pStyle w:val="Default"/>
        <w:numPr>
          <w:ilvl w:val="0"/>
          <w:numId w:val="4"/>
        </w:numPr>
        <w:rPr>
          <w:sz w:val="22"/>
          <w:szCs w:val="22"/>
        </w:rPr>
      </w:pPr>
      <w:r w:rsidRPr="00D542B0">
        <w:rPr>
          <w:sz w:val="22"/>
          <w:szCs w:val="22"/>
        </w:rPr>
        <w:t xml:space="preserve">cheating, plagiarism, forging notes, signatures or excuses; </w:t>
      </w:r>
    </w:p>
    <w:p w:rsidR="000E37C9" w:rsidRPr="00D542B0" w:rsidRDefault="000E37C9" w:rsidP="000E37C9">
      <w:pPr>
        <w:pStyle w:val="Default"/>
        <w:numPr>
          <w:ilvl w:val="0"/>
          <w:numId w:val="4"/>
        </w:numPr>
        <w:rPr>
          <w:sz w:val="22"/>
          <w:szCs w:val="22"/>
        </w:rPr>
      </w:pPr>
      <w:r w:rsidRPr="00D542B0">
        <w:rPr>
          <w:sz w:val="22"/>
          <w:szCs w:val="22"/>
        </w:rPr>
        <w:t xml:space="preserve">accusations involving falsehood or malicious intent; </w:t>
      </w:r>
    </w:p>
    <w:p w:rsidR="000E37C9" w:rsidRPr="00D542B0" w:rsidRDefault="000E37C9" w:rsidP="000E37C9">
      <w:pPr>
        <w:pStyle w:val="Default"/>
        <w:numPr>
          <w:ilvl w:val="0"/>
          <w:numId w:val="4"/>
        </w:numPr>
        <w:rPr>
          <w:sz w:val="22"/>
          <w:szCs w:val="22"/>
        </w:rPr>
      </w:pPr>
      <w:r w:rsidRPr="00D542B0">
        <w:rPr>
          <w:sz w:val="22"/>
          <w:szCs w:val="22"/>
        </w:rPr>
        <w:t xml:space="preserve">discrimination on the basis of gender, race, colour, national or ethnic origin, religion, culture, language group, sexual orientation, disability, age or grade level; </w:t>
      </w:r>
    </w:p>
    <w:p w:rsidR="000E37C9" w:rsidRPr="00D542B0" w:rsidRDefault="000E37C9" w:rsidP="000E37C9">
      <w:pPr>
        <w:pStyle w:val="Default"/>
        <w:numPr>
          <w:ilvl w:val="0"/>
          <w:numId w:val="4"/>
        </w:numPr>
        <w:rPr>
          <w:sz w:val="22"/>
          <w:szCs w:val="22"/>
        </w:rPr>
      </w:pPr>
      <w:r w:rsidRPr="00D542B0">
        <w:rPr>
          <w:sz w:val="22"/>
          <w:szCs w:val="22"/>
        </w:rPr>
        <w:t xml:space="preserve">using disrespectful or inappropriate language or gestures; </w:t>
      </w:r>
    </w:p>
    <w:p w:rsidR="000E37C9" w:rsidRPr="00D542B0" w:rsidRDefault="000E37C9" w:rsidP="000E37C9">
      <w:pPr>
        <w:pStyle w:val="Default"/>
        <w:numPr>
          <w:ilvl w:val="0"/>
          <w:numId w:val="4"/>
        </w:numPr>
        <w:rPr>
          <w:sz w:val="22"/>
          <w:szCs w:val="22"/>
        </w:rPr>
      </w:pPr>
      <w:r w:rsidRPr="00D542B0">
        <w:rPr>
          <w:sz w:val="22"/>
          <w:szCs w:val="22"/>
        </w:rPr>
        <w:t xml:space="preserve">disorderly conduct; </w:t>
      </w:r>
    </w:p>
    <w:p w:rsidR="000E37C9" w:rsidRPr="00D542B0" w:rsidRDefault="000E37C9" w:rsidP="000E37C9">
      <w:pPr>
        <w:pStyle w:val="Default"/>
        <w:numPr>
          <w:ilvl w:val="0"/>
          <w:numId w:val="4"/>
        </w:numPr>
        <w:rPr>
          <w:sz w:val="22"/>
          <w:szCs w:val="22"/>
        </w:rPr>
      </w:pPr>
      <w:r w:rsidRPr="00D542B0">
        <w:rPr>
          <w:sz w:val="22"/>
          <w:szCs w:val="22"/>
        </w:rPr>
        <w:t xml:space="preserve">unjustified absenteeism and chronic tardiness; </w:t>
      </w:r>
    </w:p>
    <w:p w:rsidR="000E37C9" w:rsidRPr="00D542B0" w:rsidRDefault="000E37C9" w:rsidP="000E37C9">
      <w:pPr>
        <w:pStyle w:val="Default"/>
        <w:numPr>
          <w:ilvl w:val="0"/>
          <w:numId w:val="4"/>
        </w:numPr>
        <w:rPr>
          <w:sz w:val="22"/>
          <w:szCs w:val="22"/>
        </w:rPr>
      </w:pPr>
      <w:r w:rsidRPr="00D542B0">
        <w:rPr>
          <w:sz w:val="22"/>
          <w:szCs w:val="22"/>
        </w:rPr>
        <w:t xml:space="preserve">persistent or repetitive disruptive behaviour or chronic minor offences; </w:t>
      </w:r>
    </w:p>
    <w:p w:rsidR="000E37C9" w:rsidRPr="00D542B0" w:rsidRDefault="000E37C9" w:rsidP="000E37C9">
      <w:pPr>
        <w:pStyle w:val="Default"/>
        <w:numPr>
          <w:ilvl w:val="0"/>
          <w:numId w:val="4"/>
        </w:numPr>
        <w:rPr>
          <w:sz w:val="22"/>
          <w:szCs w:val="22"/>
        </w:rPr>
      </w:pPr>
      <w:r w:rsidRPr="00D542B0">
        <w:rPr>
          <w:sz w:val="22"/>
          <w:szCs w:val="22"/>
        </w:rPr>
        <w:t xml:space="preserve">shoving, pushing or minor physical altercations; </w:t>
      </w:r>
    </w:p>
    <w:p w:rsidR="000E37C9" w:rsidRPr="00D542B0" w:rsidRDefault="000E37C9" w:rsidP="000E37C9">
      <w:pPr>
        <w:pStyle w:val="Default"/>
        <w:numPr>
          <w:ilvl w:val="0"/>
          <w:numId w:val="4"/>
        </w:numPr>
        <w:rPr>
          <w:sz w:val="22"/>
          <w:szCs w:val="22"/>
        </w:rPr>
      </w:pPr>
      <w:r w:rsidRPr="00D542B0">
        <w:rPr>
          <w:sz w:val="22"/>
          <w:szCs w:val="22"/>
        </w:rPr>
        <w:t xml:space="preserve">loitering; </w:t>
      </w:r>
    </w:p>
    <w:p w:rsidR="000E37C9" w:rsidRPr="00D542B0" w:rsidRDefault="000E37C9" w:rsidP="000E37C9">
      <w:pPr>
        <w:pStyle w:val="Default"/>
        <w:numPr>
          <w:ilvl w:val="0"/>
          <w:numId w:val="4"/>
        </w:numPr>
        <w:rPr>
          <w:sz w:val="22"/>
          <w:szCs w:val="22"/>
        </w:rPr>
      </w:pPr>
      <w:r w:rsidRPr="00D542B0">
        <w:rPr>
          <w:sz w:val="22"/>
          <w:szCs w:val="22"/>
        </w:rPr>
        <w:t xml:space="preserve">disrespect, insubordination or defiance of authority; </w:t>
      </w:r>
    </w:p>
    <w:p w:rsidR="000E37C9" w:rsidRPr="00D542B0" w:rsidRDefault="000E37C9" w:rsidP="000E37C9">
      <w:pPr>
        <w:pStyle w:val="Default"/>
        <w:numPr>
          <w:ilvl w:val="0"/>
          <w:numId w:val="4"/>
        </w:numPr>
        <w:rPr>
          <w:sz w:val="22"/>
          <w:szCs w:val="22"/>
        </w:rPr>
      </w:pPr>
      <w:r w:rsidRPr="00D542B0">
        <w:rPr>
          <w:sz w:val="22"/>
          <w:szCs w:val="22"/>
        </w:rPr>
        <w:t xml:space="preserve">failure to comply with school rules or directions; </w:t>
      </w:r>
    </w:p>
    <w:p w:rsidR="000E37C9" w:rsidRPr="00D542B0" w:rsidRDefault="000E37C9" w:rsidP="000E37C9">
      <w:pPr>
        <w:pStyle w:val="Default"/>
        <w:numPr>
          <w:ilvl w:val="0"/>
          <w:numId w:val="4"/>
        </w:numPr>
        <w:rPr>
          <w:sz w:val="22"/>
          <w:szCs w:val="22"/>
        </w:rPr>
      </w:pPr>
      <w:r w:rsidRPr="00D542B0">
        <w:rPr>
          <w:sz w:val="22"/>
          <w:szCs w:val="22"/>
        </w:rPr>
        <w:t xml:space="preserve">intentional property damage; and </w:t>
      </w:r>
    </w:p>
    <w:p w:rsidR="000E37C9" w:rsidRPr="00D542B0" w:rsidRDefault="000E37C9" w:rsidP="000E37C9">
      <w:pPr>
        <w:pStyle w:val="Default"/>
        <w:numPr>
          <w:ilvl w:val="0"/>
          <w:numId w:val="4"/>
        </w:numPr>
        <w:rPr>
          <w:sz w:val="22"/>
          <w:szCs w:val="22"/>
        </w:rPr>
      </w:pPr>
      <w:proofErr w:type="gramStart"/>
      <w:r w:rsidRPr="00D542B0">
        <w:rPr>
          <w:sz w:val="22"/>
          <w:szCs w:val="22"/>
        </w:rPr>
        <w:t>any</w:t>
      </w:r>
      <w:proofErr w:type="gramEnd"/>
      <w:r w:rsidRPr="00D542B0">
        <w:rPr>
          <w:sz w:val="22"/>
          <w:szCs w:val="22"/>
        </w:rPr>
        <w:t xml:space="preserve"> other behaviour that, in the opinion of school or school district officials would reasonably be considered a behaviour not tolerated. </w:t>
      </w:r>
    </w:p>
    <w:p w:rsidR="000E37C9" w:rsidRDefault="000E37C9" w:rsidP="000E37C9">
      <w:pPr>
        <w:numPr>
          <w:ilvl w:val="0"/>
          <w:numId w:val="1"/>
        </w:numPr>
        <w:tabs>
          <w:tab w:val="left" w:pos="-720"/>
        </w:tabs>
        <w:suppressAutoHyphens/>
        <w:ind w:left="720"/>
        <w:jc w:val="both"/>
        <w:rPr>
          <w:rFonts w:ascii="Arial" w:hAnsi="Arial"/>
          <w:spacing w:val="-3"/>
          <w:sz w:val="22"/>
          <w:szCs w:val="22"/>
          <w:lang w:val="en-GB"/>
        </w:rPr>
      </w:pPr>
      <w:r w:rsidRPr="00D542B0">
        <w:rPr>
          <w:rFonts w:ascii="Arial" w:hAnsi="Arial"/>
          <w:spacing w:val="-3"/>
          <w:sz w:val="22"/>
          <w:szCs w:val="22"/>
          <w:lang w:val="en-GB"/>
        </w:rPr>
        <w:t>These behaviours may escalate into serious misconduct, reflecting the need to address these behaviours consistently and immediately.  This means employing the HP Pyramid of Interventions.</w:t>
      </w:r>
    </w:p>
    <w:sectPr w:rsidR="000E37C9" w:rsidSect="000E37C9">
      <w:pgSz w:w="12240" w:h="15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AE8"/>
    <w:multiLevelType w:val="hybridMultilevel"/>
    <w:tmpl w:val="FDF442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6157A8"/>
    <w:multiLevelType w:val="hybridMultilevel"/>
    <w:tmpl w:val="2488C4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F30275"/>
    <w:multiLevelType w:val="hybridMultilevel"/>
    <w:tmpl w:val="5A501A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EF65F2"/>
    <w:multiLevelType w:val="hybridMultilevel"/>
    <w:tmpl w:val="358A3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9"/>
    <w:rsid w:val="000E37C9"/>
    <w:rsid w:val="00143144"/>
    <w:rsid w:val="004E1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C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E37C9"/>
    <w:pPr>
      <w:tabs>
        <w:tab w:val="left" w:pos="-720"/>
        <w:tab w:val="left" w:pos="0"/>
      </w:tabs>
      <w:suppressAutoHyphens/>
      <w:jc w:val="both"/>
    </w:pPr>
    <w:rPr>
      <w:sz w:val="22"/>
      <w:lang w:val="en-GB"/>
    </w:rPr>
  </w:style>
  <w:style w:type="character" w:customStyle="1" w:styleId="BodyText3Char">
    <w:name w:val="Body Text 3 Char"/>
    <w:basedOn w:val="DefaultParagraphFont"/>
    <w:link w:val="BodyText3"/>
    <w:rsid w:val="000E37C9"/>
    <w:rPr>
      <w:rFonts w:ascii="CG Times" w:eastAsia="Times New Roman" w:hAnsi="CG Times" w:cs="Times New Roman"/>
      <w:szCs w:val="20"/>
      <w:lang w:val="en-GB"/>
    </w:rPr>
  </w:style>
  <w:style w:type="paragraph" w:customStyle="1" w:styleId="Default">
    <w:name w:val="Default"/>
    <w:rsid w:val="000E37C9"/>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C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E37C9"/>
    <w:pPr>
      <w:tabs>
        <w:tab w:val="left" w:pos="-720"/>
        <w:tab w:val="left" w:pos="0"/>
      </w:tabs>
      <w:suppressAutoHyphens/>
      <w:jc w:val="both"/>
    </w:pPr>
    <w:rPr>
      <w:sz w:val="22"/>
      <w:lang w:val="en-GB"/>
    </w:rPr>
  </w:style>
  <w:style w:type="character" w:customStyle="1" w:styleId="BodyText3Char">
    <w:name w:val="Body Text 3 Char"/>
    <w:basedOn w:val="DefaultParagraphFont"/>
    <w:link w:val="BodyText3"/>
    <w:rsid w:val="000E37C9"/>
    <w:rPr>
      <w:rFonts w:ascii="CG Times" w:eastAsia="Times New Roman" w:hAnsi="CG Times" w:cs="Times New Roman"/>
      <w:szCs w:val="20"/>
      <w:lang w:val="en-GB"/>
    </w:rPr>
  </w:style>
  <w:style w:type="paragraph" w:customStyle="1" w:styleId="Default">
    <w:name w:val="Default"/>
    <w:rsid w:val="000E37C9"/>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Handbook</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5CFC5-E329-4A57-8550-4AA2A23F0E5A}"/>
</file>

<file path=customXml/itemProps2.xml><?xml version="1.0" encoding="utf-8"?>
<ds:datastoreItem xmlns:ds="http://schemas.openxmlformats.org/officeDocument/2006/customXml" ds:itemID="{808918BF-4EBB-4F00-993D-96862276206F}"/>
</file>

<file path=customXml/itemProps3.xml><?xml version="1.0" encoding="utf-8"?>
<ds:datastoreItem xmlns:ds="http://schemas.openxmlformats.org/officeDocument/2006/customXml" ds:itemID="{7781031E-19DB-4D3F-AFA6-14A87C3BDEAC}"/>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Myrie, Crys    (ASD-W)</dc:creator>
  <cp:lastModifiedBy>Myrie, Crys    (ASD-W)</cp:lastModifiedBy>
  <cp:revision>2</cp:revision>
  <dcterms:created xsi:type="dcterms:W3CDTF">2015-05-26T16:01:00Z</dcterms:created>
  <dcterms:modified xsi:type="dcterms:W3CDTF">2015-05-26T16:06:00Z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